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8"/>
        <w:jc w:val="center"/>
        <w:rPr>
          <w:b/>
          <w:color w:themeColor="accent1" w:themeShade="80" w:val="1F3864"/>
        </w:rPr>
      </w:pPr>
      <w:r>
        <w:rPr>
          <w:b/>
          <w:color w:themeColor="accent1" w:themeShade="80" w:val="1F3864"/>
        </w:rPr>
        <w:t xml:space="preserve">INFORMACJA O ZAMIARZE PRZEPROWADZENIA POSTĘPOWANIA O UDZIELENIE ZAMÓWIENIA PUBLICZNEGO NA ODBIÓR ODPADÓW KOMUNALNYCH </w:t>
        <w:br/>
        <w:t>OD WŁAŚCICIELI NIERUCHOMOŚCI, NA KTÓRYCH NIE ZAMIESZKUJĄ MIESZKAŃCY</w:t>
      </w:r>
    </w:p>
    <w:p>
      <w:pPr>
        <w:pStyle w:val="Normal"/>
        <w:spacing w:before="0" w:after="0"/>
        <w:ind w:firstLine="708"/>
        <w:jc w:val="center"/>
        <w:rPr>
          <w:b/>
          <w:color w:themeColor="accent1" w:themeShade="80" w:val="1F3864"/>
        </w:rPr>
      </w:pPr>
      <w:r>
        <w:rPr>
          <w:b/>
          <w:color w:themeColor="accent1" w:themeShade="80" w:val="1F3864"/>
        </w:rPr>
      </w:r>
    </w:p>
    <w:p>
      <w:pPr>
        <w:pStyle w:val="Normal"/>
        <w:jc w:val="both"/>
        <w:rPr/>
      </w:pPr>
      <w:r>
        <w:rPr/>
        <w:t>Na podstawie art. 6c ust. 3c ustawy z dnia 13 września 1996 r. o utrzymaniu czystości i porządku w gminach (Dz. U. z 202</w:t>
      </w:r>
      <w:r>
        <w:rPr/>
        <w:t>4</w:t>
      </w:r>
      <w:r>
        <w:rPr/>
        <w:t xml:space="preserve"> r., poz. </w:t>
      </w:r>
      <w:r>
        <w:rPr/>
        <w:t>399, 1717</w:t>
      </w:r>
      <w:r>
        <w:rPr/>
        <w:t>) – dalej jako u.c.p.g., Burmistrz Miasta Kamienna Góra informuje o zamiarze przeprowadzenia postępowania przetargowego na odbiór odpadów komunalnych od właścicieli nieruchomości, na których nie zamieszkują mieszkańcy położonych na terenie miasta Kamienna Góra od 1 stycznia 202</w:t>
      </w:r>
      <w:r>
        <w:rPr/>
        <w:t>5</w:t>
      </w:r>
      <w:r>
        <w:rPr/>
        <w:t xml:space="preserve"> r. </w:t>
      </w:r>
    </w:p>
    <w:p>
      <w:pPr>
        <w:pStyle w:val="Normal"/>
        <w:jc w:val="both"/>
        <w:rPr/>
      </w:pPr>
      <w:r>
        <w:rPr/>
        <w:t>Na mocy art. 6c ust. 2 u.c.p.g., Rada Mi</w:t>
      </w:r>
      <w:r>
        <w:rPr/>
        <w:t xml:space="preserve">ejska w Kamiennej Górze </w:t>
      </w:r>
      <w:r>
        <w:rPr/>
        <w:t xml:space="preserve">przyjęła w dniu </w:t>
      </w:r>
      <w:r>
        <w:rPr/>
        <w:t xml:space="preserve">19 grudnia 2012 </w:t>
      </w:r>
      <w:r>
        <w:rPr/>
        <w:t>r. uchwałę nr XXVII/158/12 Rady Miejskiej w Kamiennej Górze w sprawie odbierania odpadów komunalnych od właścicieli nieruchomości, na których nie zamieszkują mieszkańcy, a powstają odpady komunalne.W myśl tej uchwały, miejskim systemem gospodarowania odpadami komunalnymi objęto również nieruchomości niezamieszkane, zlokalizowane na terenie miasta Kamienna Góra.</w:t>
      </w:r>
    </w:p>
    <w:p>
      <w:pPr>
        <w:pStyle w:val="Normal"/>
        <w:jc w:val="center"/>
        <w:rPr>
          <w:b/>
          <w:color w:themeColor="accent1" w:themeShade="80" w:val="1F3864"/>
        </w:rPr>
      </w:pPr>
      <w:r>
        <w:rPr>
          <w:b/>
          <w:color w:themeColor="accent1" w:themeShade="80" w:val="1F3864"/>
        </w:rPr>
        <w:t>Możliwość wyłączenia się z systemu gospodarowania odpadami komunalnymi organizowanego przez miasto Kamienna Góra od 1 stycznia 202</w:t>
      </w:r>
      <w:r>
        <w:rPr>
          <w:b/>
          <w:color w:themeColor="accent1" w:themeShade="80" w:val="1F3864"/>
        </w:rPr>
        <w:t>5</w:t>
      </w:r>
      <w:r>
        <w:rPr>
          <w:b/>
          <w:color w:themeColor="accent1" w:themeShade="80" w:val="1F3864"/>
        </w:rPr>
        <w:t xml:space="preserve"> r. przez właścicieli nieruchomości niezamieszkanych</w:t>
      </w:r>
    </w:p>
    <w:p>
      <w:pPr>
        <w:pStyle w:val="Normal"/>
        <w:jc w:val="both"/>
        <w:rPr/>
      </w:pPr>
      <w:r>
        <w:rPr/>
        <w:t xml:space="preserve">Właściciele nieruchomości położonych na terenie miasta Kamienna Góra, na których nie zamieszkują mieszkańcy, a powstają odpady komunalne, mogą </w:t>
      </w:r>
      <w:r>
        <w:rPr>
          <w:b/>
        </w:rPr>
        <w:t xml:space="preserve">w terminie 60 dni od dnia zamieszczenia niniejszej informacji, tj. </w:t>
      </w:r>
      <w:r>
        <w:rPr>
          <w:b/>
          <w:color w:val="FF0000"/>
        </w:rPr>
        <w:t xml:space="preserve">do dnia </w:t>
      </w:r>
      <w:r>
        <w:rPr>
          <w:b/>
          <w:color w:val="FF0000"/>
        </w:rPr>
        <w:t>25 listopad</w:t>
      </w:r>
      <w:r>
        <w:rPr>
          <w:b/>
          <w:color w:val="FF0000"/>
        </w:rPr>
        <w:t>a 202</w:t>
      </w:r>
      <w:r>
        <w:rPr>
          <w:b/>
          <w:color w:val="FF0000"/>
        </w:rPr>
        <w:t>4</w:t>
      </w:r>
      <w:r>
        <w:rPr>
          <w:b/>
          <w:color w:val="FF0000"/>
        </w:rPr>
        <w:t xml:space="preserve"> r. </w:t>
      </w:r>
      <w:r>
        <w:rPr>
          <w:b/>
        </w:rPr>
        <w:t>włącznie, złożyć Burmistrzowi Miasta Kamienna Góra, pisemne oświadczenie o wyłączeniu się z systemu odbioru odpadów komunalnych zorganizowanego przez Miasto</w:t>
      </w:r>
      <w:r>
        <w:rPr/>
        <w:t>. W nawiązaniu do art. 6c ust. 3a u.c.p.g., w ww. oświadczeniu właściciel nieruchomości wskazuje gminną jednostkę organizacyjną lub przedsiębiorcę (posiadającego wpis w Rejestrze Działalności Regulowanej), z którymi zawarł umowę oraz dołącza do oświadczenia kopię tej umowy, pod rygorem nieskuteczności oświadczenia.</w:t>
      </w:r>
    </w:p>
    <w:p>
      <w:pPr>
        <w:pStyle w:val="Normal"/>
        <w:jc w:val="both"/>
        <w:rPr>
          <w:b/>
          <w:u w:val="single"/>
        </w:rPr>
      </w:pPr>
      <w:bookmarkStart w:id="0" w:name="_Hlk83374998"/>
      <w:r>
        <w:rPr>
          <w:b/>
          <w:u w:val="single"/>
        </w:rPr>
        <w:t>Złożone oświadczenie wraz z kopią umowy będzie obowiązywać od dnia 1 stycznia 202</w:t>
      </w:r>
      <w:r>
        <w:rPr>
          <w:b/>
          <w:u w:val="single"/>
        </w:rPr>
        <w:t>5</w:t>
      </w:r>
      <w:r>
        <w:rPr>
          <w:b/>
          <w:u w:val="single"/>
        </w:rPr>
        <w:t xml:space="preserve"> roku. Jego odwołanie będzie możliwe na zasadach wynikających z u.c.p.g., w szczególności art. 6c ust. 3a, 3c, 3e. </w:t>
      </w:r>
      <w:bookmarkEnd w:id="0"/>
    </w:p>
    <w:p>
      <w:pPr>
        <w:pStyle w:val="Normal"/>
        <w:jc w:val="both"/>
        <w:rPr/>
      </w:pPr>
      <w:r>
        <w:rPr/>
        <w:t>Zaznaczyć należy, iż w nawiązaniu do art. 6 ust. 1 u.c.p.g. właściciele nieruchomości, którzy nie są obowiązani do ponoszenia opłat za gospodarowanie odpadami komunalnymi n a rzecz gminy (właściciele nieruchomości niezamieszkanych), wykonując obowiązek polegający na pozbywaniu się zebranych na terenie nieruchomości odpadów komunalnych (…) w sposób zgodny z przepisami ustawy i przepisami odrębnymi, są obowiązani do udokumentowania w formie umowy korzystania</w:t>
        <w:br/>
        <w:t>z usług wykonywanych przez (…) gminną jednostkę organizacyjną lub przedsiębiorcę odbierającego odpady komunalne od właścicieli nieruchomości, wpisanego do Rejestru Działalności Regulowanej przez okazanie takich umów i dowodów uiszczania opłat za te usługi.</w:t>
      </w:r>
    </w:p>
    <w:p>
      <w:pPr>
        <w:pStyle w:val="Normal"/>
        <w:jc w:val="center"/>
        <w:rPr>
          <w:b/>
          <w:color w:themeColor="accent1" w:themeShade="80" w:val="1F3864"/>
        </w:rPr>
      </w:pPr>
      <w:r>
        <w:rPr>
          <w:b/>
          <w:color w:themeColor="accent1" w:themeShade="80" w:val="1F3864"/>
        </w:rPr>
        <w:t>UWAGA</w:t>
      </w:r>
    </w:p>
    <w:p>
      <w:pPr>
        <w:pStyle w:val="Normal"/>
        <w:jc w:val="both"/>
        <w:rPr/>
      </w:pPr>
      <w:r>
        <w:rPr>
          <w:b/>
        </w:rPr>
        <w:t xml:space="preserve">Pisemne oświadczenia wraz z kopią umowy prosimy składać do dnia </w:t>
      </w:r>
      <w:r>
        <w:rPr>
          <w:b/>
        </w:rPr>
        <w:t>25.11</w:t>
      </w:r>
      <w:r>
        <w:rPr>
          <w:b/>
        </w:rPr>
        <w:t>.202</w:t>
      </w:r>
      <w:r>
        <w:rPr>
          <w:b/>
        </w:rPr>
        <w:t>4</w:t>
      </w:r>
      <w:r>
        <w:rPr>
          <w:b/>
        </w:rPr>
        <w:t xml:space="preserve"> r.</w:t>
      </w:r>
      <w:r>
        <w:rPr/>
        <w:t xml:space="preserve"> na adres: Urząd Miasta Kamienna Góra, pl. Grunwaldzki 1, 58-400 Kamienna Góra</w:t>
      </w:r>
    </w:p>
    <w:p>
      <w:pPr>
        <w:pStyle w:val="Normal"/>
        <w:spacing w:before="0" w:after="160"/>
        <w:jc w:val="both"/>
        <w:rPr/>
      </w:pPr>
      <w:r>
        <w:rPr/>
        <w:t xml:space="preserve">Komórką organizacyjną Urzędu Miasta Kamienna Góra wyznaczoną do udzielenia wyjaśnień jest Wydział Finansowo-Budżetowy– </w:t>
      </w:r>
      <w:bookmarkStart w:id="1" w:name="_GoBack"/>
      <w:bookmarkEnd w:id="1"/>
      <w:r>
        <w:rPr/>
        <w:t>tel. 75 64 55 131.</w:t>
      </w:r>
    </w:p>
    <w:p>
      <w:pPr>
        <w:pStyle w:val="Normal"/>
        <w:spacing w:before="0" w:after="160"/>
        <w:jc w:val="both"/>
        <w:rPr/>
      </w:pPr>
      <w:r>
        <w:rPr/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TimesNewRomanPSMT"/>
          <w:sz w:val="24"/>
          <w:szCs w:val="24"/>
        </w:rPr>
        <w:t>…</w:t>
      </w:r>
      <w:r>
        <w:rPr>
          <w:rFonts w:cs="TimesNewRomanPSMT"/>
          <w:sz w:val="24"/>
          <w:szCs w:val="24"/>
        </w:rPr>
        <w:t>........................................…</w:t>
        <w:tab/>
        <w:tab/>
        <w:tab/>
        <w:tab/>
        <w:tab/>
        <w:t>…………..…..................................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TimesNewRomanPSMT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cs="TimesNewRomanPSMT"/>
          <w:sz w:val="20"/>
          <w:szCs w:val="20"/>
        </w:rPr>
        <w:t>Miejscowość, data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TimesNewRomanPSMT"/>
          <w:sz w:val="24"/>
          <w:szCs w:val="24"/>
        </w:rPr>
        <w:t>…</w:t>
      </w:r>
      <w:r>
        <w:rPr>
          <w:rFonts w:cs="TimesNewRomanPSMT"/>
          <w:sz w:val="24"/>
          <w:szCs w:val="24"/>
        </w:rPr>
        <w:t>........................................…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TimesNewRomanPSMT"/>
          <w:sz w:val="20"/>
          <w:szCs w:val="20"/>
        </w:rPr>
        <w:t>Imię i nazwisko i/lub nazwa firmy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cs="TimesNewRomanPSMT"/>
          <w:sz w:val="20"/>
          <w:szCs w:val="20"/>
        </w:rPr>
      </w:pPr>
      <w:r>
        <w:rPr>
          <w:rFonts w:cs="TimesNewRomanPSMT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TimesNewRomanPSMT"/>
          <w:sz w:val="20"/>
          <w:szCs w:val="20"/>
        </w:rPr>
        <w:t>……………………………………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TimesNewRomanPSMT"/>
          <w:sz w:val="20"/>
          <w:szCs w:val="20"/>
        </w:rPr>
        <w:t>PESEL /  NIP</w:t>
      </w:r>
    </w:p>
    <w:p>
      <w:pPr>
        <w:pStyle w:val="Normal"/>
        <w:spacing w:lineRule="auto" w:line="240" w:before="0" w:after="0"/>
        <w:jc w:val="right"/>
        <w:rPr>
          <w:rFonts w:ascii="Calibri" w:hAnsi="Calibri" w:cs="TimesNewRomanPSMT"/>
          <w:sz w:val="24"/>
          <w:szCs w:val="24"/>
        </w:rPr>
      </w:pPr>
      <w:r>
        <w:rPr>
          <w:rFonts w:cs="TimesNewRomanPSM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TimesNewRomanPSMT"/>
          <w:sz w:val="24"/>
          <w:szCs w:val="24"/>
        </w:rPr>
        <w:t>…</w:t>
      </w:r>
      <w:r>
        <w:rPr>
          <w:rFonts w:cs="TimesNewRomanPSMT"/>
          <w:sz w:val="24"/>
          <w:szCs w:val="24"/>
        </w:rPr>
        <w:t>.........................................…</w:t>
        <w:tab/>
        <w:tab/>
        <w:tab/>
      </w:r>
      <w:r>
        <w:rPr>
          <w:rFonts w:cs="TimesNewRomanPSMT"/>
          <w:b/>
          <w:bCs/>
          <w:i/>
          <w:iCs/>
          <w:sz w:val="24"/>
          <w:szCs w:val="24"/>
        </w:rPr>
        <w:t>Burmistrz Miasta Kamienna Góra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TimesNewRomanPSMT"/>
          <w:sz w:val="20"/>
          <w:szCs w:val="20"/>
        </w:rPr>
        <w:t>Adres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/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TimesNewRomanPSMT"/>
          <w:sz w:val="24"/>
          <w:szCs w:val="24"/>
        </w:rPr>
        <w:t>…</w:t>
      </w:r>
      <w:r>
        <w:rPr>
          <w:rFonts w:cs="TimesNewRomanPSMT"/>
          <w:sz w:val="24"/>
          <w:szCs w:val="24"/>
        </w:rPr>
        <w:t xml:space="preserve">............................................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TimesNewRomanPSMT"/>
          <w:sz w:val="20"/>
          <w:szCs w:val="20"/>
        </w:rPr>
        <w:t>Telefon kontaktowy</w:t>
      </w:r>
    </w:p>
    <w:p>
      <w:pPr>
        <w:pStyle w:val="Normal"/>
        <w:spacing w:lineRule="auto" w:line="240" w:before="0" w:after="0"/>
        <w:ind w:firstLine="708" w:left="5664"/>
        <w:rPr>
          <w:rFonts w:ascii="Calibri" w:hAnsi="Calibri" w:cs="TimesNewRomanPS-BoldItalicMT"/>
          <w:b/>
          <w:bCs/>
          <w:i/>
          <w:i/>
          <w:iCs/>
          <w:sz w:val="24"/>
          <w:szCs w:val="24"/>
        </w:rPr>
      </w:pPr>
      <w:r>
        <w:rPr>
          <w:rFonts w:cs="TimesNewRomanPS-BoldItalicMT"/>
          <w:b/>
          <w:bCs/>
          <w:i/>
          <w:i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/>
        </w:rPr>
      </w:pPr>
      <w:r>
        <w:rPr>
          <w:rFonts w:cs="Arial"/>
          <w:b/>
          <w:bCs/>
          <w:iCs/>
        </w:rPr>
        <w:t xml:space="preserve">OŚWIADCZENIE </w:t>
        <w:br/>
        <w:t>O WYŁĄCZENIU SIĘ Z SYSTEMU ODBIERANIA ODPADÓW</w:t>
      </w:r>
    </w:p>
    <w:p>
      <w:pPr>
        <w:pStyle w:val="Normal"/>
        <w:spacing w:lineRule="auto" w:line="360" w:before="0" w:after="0"/>
        <w:jc w:val="center"/>
        <w:rPr>
          <w:rFonts w:ascii="Calibri" w:hAnsi="Calibri"/>
        </w:rPr>
      </w:pPr>
      <w:bookmarkStart w:id="2" w:name="_GoBack_kopia_1"/>
      <w:r>
        <w:rPr>
          <w:rFonts w:cs="Arial"/>
          <w:b/>
          <w:bCs/>
          <w:iCs/>
        </w:rPr>
        <w:t xml:space="preserve">KOMUNALNYCH ZORGANIZOWANEGO PRZEZ MIASTO </w:t>
      </w:r>
      <w:bookmarkEnd w:id="2"/>
      <w:r>
        <w:rPr>
          <w:rFonts w:cs="Arial"/>
          <w:b/>
          <w:bCs/>
          <w:iCs/>
        </w:rPr>
        <w:t>KAMIENNA GÓRA</w:t>
      </w:r>
    </w:p>
    <w:p>
      <w:pPr>
        <w:pStyle w:val="Normal"/>
        <w:tabs>
          <w:tab w:val="clear" w:pos="708"/>
          <w:tab w:val="left" w:pos="6831" w:leader="none"/>
        </w:tabs>
        <w:spacing w:lineRule="auto" w:line="360" w:before="0" w:after="0"/>
        <w:rPr>
          <w:rFonts w:ascii="Calibri" w:hAnsi="Calibri"/>
        </w:rPr>
      </w:pPr>
      <w:r>
        <w:rPr>
          <w:rFonts w:cs="TimesNewRomanPS-BoldItalicMT"/>
          <w:b/>
          <w:bCs/>
          <w:i/>
          <w:iCs/>
        </w:rPr>
        <w:tab/>
      </w:r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>
          <w:rFonts w:cs="TimesNewRomanPSMT"/>
        </w:rPr>
        <w:t>Ja niżej podpisany, jako właściciel nieruchomości niezamieszkałej, położonej w Kamiennej Górze przy ul. …..................................................................................... nie wyrażam zgody na objęcie od 1 stycznia 202</w:t>
      </w:r>
      <w:r>
        <w:rPr>
          <w:rFonts w:cs="TimesNewRomanPSMT"/>
        </w:rPr>
        <w:t>5</w:t>
      </w:r>
      <w:r>
        <w:rPr>
          <w:rFonts w:cs="TimesNewRomanPSMT"/>
        </w:rPr>
        <w:t xml:space="preserve"> r. systemem gospodarowania odpadami komunalnymi zorganizowanym przez Miasto Kamienna Góra w zakresie ww. nieruchomości.</w:t>
      </w:r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>
          <w:rFonts w:cs="TimesNewRomanPSMT"/>
        </w:rPr>
        <w:t>Poniżej wskazuję gminną jednostkę organizacyjną*/przedsiębiorcę*, z którą/którym została zawarta umowa na gospodarowanie odpadami komunalnymi</w:t>
      </w:r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>
          <w:rFonts w:cs="TimesNewRomanPSMT"/>
        </w:rPr>
        <w:t>…</w:t>
      </w:r>
      <w:r>
        <w:rPr>
          <w:rFonts w:cs="TimesNewRomanPSMT"/>
        </w:rPr>
        <w:t>................................................................................................................................................................oraz dołączam kopię ww. umowy na odbiór odpadów komunalnych pod rygorem nieskuteczności oświadczenia.</w:t>
      </w:r>
    </w:p>
    <w:p>
      <w:pPr>
        <w:pStyle w:val="Normal"/>
        <w:spacing w:lineRule="auto" w:line="240" w:before="0" w:after="0"/>
        <w:jc w:val="both"/>
        <w:rPr>
          <w:rFonts w:ascii="Calibri" w:hAnsi="Calibri" w:cs="TimesNewRomanPSMT"/>
          <w:sz w:val="24"/>
          <w:szCs w:val="24"/>
        </w:rPr>
      </w:pPr>
      <w:r>
        <w:rPr>
          <w:rFonts w:cs="TimesNewRomanPSMT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TimesNewRomanPSMT"/>
          <w:sz w:val="24"/>
          <w:szCs w:val="24"/>
        </w:rPr>
      </w:pPr>
      <w:r>
        <w:rPr>
          <w:rFonts w:cs="TimesNewRomanPSM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Calibri" w:hAnsi="Calibri"/>
        </w:rPr>
      </w:pPr>
      <w:r>
        <w:rPr>
          <w:rFonts w:cs="TimesNewRomanPSMT"/>
          <w:sz w:val="24"/>
          <w:szCs w:val="24"/>
        </w:rPr>
        <w:t>………</w:t>
      </w:r>
      <w:r>
        <w:rPr>
          <w:rFonts w:cs="TimesNewRomanPSMT"/>
          <w:sz w:val="24"/>
          <w:szCs w:val="24"/>
        </w:rPr>
        <w:t>..….....................................</w:t>
      </w:r>
    </w:p>
    <w:p>
      <w:pPr>
        <w:pStyle w:val="Normal"/>
        <w:spacing w:lineRule="auto" w:line="240" w:before="0" w:after="0"/>
        <w:jc w:val="right"/>
        <w:rPr>
          <w:rFonts w:ascii="Calibri" w:hAnsi="Calibri"/>
        </w:rPr>
      </w:pPr>
      <w:r>
        <w:rPr>
          <w:rFonts w:cs="TimesNewRomanPSMT"/>
        </w:rPr>
        <w:t>podpis</w:t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Calibri" w:hAnsi="Calibri" w:cs="TimesNewRomanPS-BoldMT"/>
          <w:b/>
          <w:bCs/>
          <w:sz w:val="16"/>
          <w:szCs w:val="16"/>
        </w:rPr>
      </w:pPr>
      <w:r>
        <w:rPr>
          <w:rFonts w:cs="TimesNewRomanPS-BoldMT"/>
          <w:b/>
          <w:bCs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TimesNewRomanPSMT"/>
          <w:sz w:val="16"/>
          <w:szCs w:val="16"/>
        </w:rPr>
      </w:pPr>
      <w:r>
        <w:rPr>
          <w:rFonts w:cs="TimesNewRomanPSMT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cs="TimesNewRomanPS-BoldMT"/>
          <w:b/>
          <w:bCs/>
          <w:sz w:val="16"/>
          <w:szCs w:val="16"/>
        </w:rPr>
        <w:t>Podstawa prawna: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cs="Arial"/>
          <w:sz w:val="16"/>
          <w:szCs w:val="16"/>
        </w:rPr>
        <w:t>- Art. 6c ust. 3a, 3b, 3c ustawy o utrzymaniu czystości i porządku w gminach</w:t>
      </w:r>
    </w:p>
    <w:p>
      <w:pPr>
        <w:pStyle w:val="Normal"/>
        <w:spacing w:lineRule="auto" w:line="240" w:before="0" w:after="0"/>
        <w:jc w:val="both"/>
        <w:rPr>
          <w:rFonts w:ascii="Calibri" w:hAnsi="Calibri"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cs="Arial"/>
          <w:bCs/>
          <w:iCs/>
          <w:sz w:val="16"/>
          <w:szCs w:val="16"/>
        </w:rPr>
        <w:t xml:space="preserve">- Uchwała nr XXVII/158/12 Rady Miejskiej w Kamiennej Górze z dnia 19 grudnia 2012 r. w sprawie odbierania odpadów komunalnych od właścicieli nieruchomości, na których nie zamieszkują mieszkańcy, a powstają odpady komunalne. </w:t>
      </w:r>
    </w:p>
    <w:p>
      <w:pPr>
        <w:pStyle w:val="Normal"/>
        <w:spacing w:lineRule="auto" w:line="240" w:before="0" w:after="0"/>
        <w:jc w:val="both"/>
        <w:rPr>
          <w:rFonts w:ascii="Calibri" w:hAnsi="Calibri" w:cs="Arial"/>
          <w:sz w:val="16"/>
          <w:szCs w:val="16"/>
        </w:rPr>
      </w:pPr>
      <w:r>
        <w:rPr>
          <w:rFonts w:cs="Arial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cs="TimesNewRomanPSMT"/>
          <w:b/>
          <w:sz w:val="16"/>
          <w:szCs w:val="16"/>
        </w:rPr>
        <w:t>Objaśnienia: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cs="TimesNewRomanPSMT"/>
          <w:sz w:val="16"/>
          <w:szCs w:val="16"/>
        </w:rPr>
        <w:t>W oświadczeniu właściciel nieruchomości wskazuje gminną jednostkę organizacyjną lub przedsiębiorcę, z którym zawarł umowę oraz dołącza do oświadczenia kopię tej umowy, pod rygorem nieskuteczności oświadczenia.</w:t>
      </w:r>
    </w:p>
    <w:p>
      <w:pPr>
        <w:pStyle w:val="Normal"/>
        <w:spacing w:lineRule="auto" w:line="240" w:before="0" w:after="0"/>
        <w:jc w:val="both"/>
        <w:rPr>
          <w:rFonts w:ascii="Calibri" w:hAnsi="Calibri" w:cs="TimesNewRomanPSMT"/>
          <w:sz w:val="16"/>
          <w:szCs w:val="16"/>
        </w:rPr>
      </w:pPr>
      <w:r>
        <w:rPr>
          <w:rFonts w:cs="TimesNewRomanPSMT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cs="TimesNewRomanPSMT"/>
          <w:sz w:val="16"/>
          <w:szCs w:val="16"/>
        </w:rPr>
        <w:t>Zgodnie z art. 2 pkt 4 ustawy o utrzymaniu czystości i porządku w gminach, przez właścicieli nieruchomości – rozumie się także współwłaścicieli, użytkowników wieczystych oraz jednostki organizacyjne i osoby posiadające nieruchomości w zarządzie lub użytkowaniu, a także inne podmioty władające nieruchomością.</w:t>
      </w:r>
    </w:p>
    <w:p>
      <w:pPr>
        <w:pStyle w:val="Normal"/>
        <w:spacing w:before="0" w:after="200"/>
        <w:jc w:val="both"/>
        <w:rPr>
          <w:rFonts w:ascii="Calibri" w:hAnsi="Calibri"/>
        </w:rPr>
      </w:pPr>
      <w:r>
        <w:rPr>
          <w:rFonts w:cs="TimesNewRomanPS-BoldMT"/>
          <w:b/>
          <w:bCs/>
          <w:sz w:val="16"/>
          <w:szCs w:val="16"/>
        </w:rPr>
        <w:t>*niepotrzebne skreślić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f24c2a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f24c2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24c2a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24c2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f24c2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f24c2a"/>
    <w:rPr>
      <w:b/>
      <w:bCs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f24c2a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24c2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24c2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24c2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LibreOffice/7.6.3.2$Windows_X86_64 LibreOffice_project/29d686fea9f6705b262d369fede658f824154cc0</Application>
  <AppVersion>15.0000</AppVersion>
  <Pages>2</Pages>
  <Words>650</Words>
  <Characters>4683</Characters>
  <CharactersWithSpaces>5327</CharactersWithSpaces>
  <Paragraphs>35</Paragraphs>
  <Company>ump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2021-09-27T07:45:00Z</dcterms:created>
  <dc:creator>Krzysztof Kmieć</dc:creator>
  <dc:description/>
  <dc:language>pl-PL</dc:language>
  <cp:lastModifiedBy/>
  <cp:lastPrinted>2021-09-27T07:22:00Z</cp:lastPrinted>
  <dcterms:modified xsi:type="dcterms:W3CDTF">2024-12-13T08:12:22Z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